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67" w:rsidRDefault="004D1E67" w:rsidP="004D1E67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ДОГОВОР № ___</w:t>
      </w:r>
    </w:p>
    <w:p w:rsidR="004D1E67" w:rsidRDefault="004D1E67" w:rsidP="004D1E6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образовании по образовательным программам дошкольного образования</w:t>
      </w:r>
    </w:p>
    <w:p w:rsidR="004D1E67" w:rsidRDefault="004D1E67" w:rsidP="004D1E67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П. Полевой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"    "                           20    г</w:t>
      </w:r>
    </w:p>
    <w:p w:rsidR="004D1E67" w:rsidRDefault="004D1E67" w:rsidP="004D1E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(место заключения договора)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(дата заключения договора)</w:t>
      </w:r>
    </w:p>
    <w:p w:rsidR="004D1E67" w:rsidRDefault="004D1E67" w:rsidP="004D1E6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1E67" w:rsidRDefault="004D1E67" w:rsidP="004D1E67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Муниципальное дошкольное образовательное бюджетное учреждение Детский сад  "Колосок", осуществляющий   образовательную   деятельность  (далее  -  образовательная организация) на основании лицензии от "28" декабря  2012 г. </w:t>
      </w:r>
      <w:r>
        <w:rPr>
          <w:rFonts w:ascii="Times New Roman" w:hAnsi="Times New Roman" w:cs="Times New Roman"/>
          <w:sz w:val="22"/>
          <w:szCs w:val="22"/>
          <w:u w:val="single"/>
        </w:rPr>
        <w:t>N 1227-1</w:t>
      </w:r>
      <w:r>
        <w:rPr>
          <w:rFonts w:ascii="Times New Roman" w:hAnsi="Times New Roman" w:cs="Times New Roman"/>
          <w:sz w:val="22"/>
          <w:szCs w:val="22"/>
        </w:rPr>
        <w:t xml:space="preserve">,  выданной </w:t>
      </w:r>
      <w:r>
        <w:rPr>
          <w:rFonts w:ascii="Times New Roman" w:hAnsi="Times New Roman" w:cs="Times New Roman"/>
          <w:sz w:val="22"/>
          <w:szCs w:val="22"/>
          <w:u w:val="single"/>
        </w:rPr>
        <w:t>Министерством образования Оренбургской области</w:t>
      </w:r>
      <w:r>
        <w:rPr>
          <w:rFonts w:ascii="Times New Roman" w:hAnsi="Times New Roman" w:cs="Times New Roman"/>
          <w:sz w:val="22"/>
          <w:szCs w:val="22"/>
        </w:rPr>
        <w:t xml:space="preserve">,   именуемое в дальнейшем "Исполнитель",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в лице исполняющего обязанности 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заведующего  Домашних Елены Викторовны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_(далее - Исполнитель), </w:t>
      </w:r>
    </w:p>
    <w:p w:rsidR="004D1E67" w:rsidRDefault="004D1E67" w:rsidP="004D1E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(наименование должности, фамилия, имя, отчество (при наличии) представителя Исполнителя)</w:t>
      </w:r>
    </w:p>
    <w:p w:rsidR="004D1E67" w:rsidRDefault="004D1E67" w:rsidP="004D1E67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 основании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: Устава  ДОУ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</w:p>
    <w:p w:rsidR="004D1E67" w:rsidRDefault="004D1E67" w:rsidP="004D1E67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И родителей (законных представителей) ребенка: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</w:t>
      </w:r>
    </w:p>
    <w:p w:rsidR="004D1E67" w:rsidRDefault="004D1E67" w:rsidP="004D1E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(фамилия, имя, отчество родителя (законного представителя ребенка)</w:t>
      </w:r>
      <w:proofErr w:type="gramEnd"/>
    </w:p>
    <w:p w:rsidR="004D1E67" w:rsidRDefault="004D1E67" w:rsidP="004D1E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(далее Заказчик), действующие в интересах несовершеннолетнего: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ab/>
        <w:t>(фамилия, имя, отчество (при наличии), дата рождения ребенка)</w:t>
      </w:r>
    </w:p>
    <w:p w:rsidR="004D1E67" w:rsidRDefault="004D1E67" w:rsidP="004D1E67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 адресу: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_________________________________________________________________________</w:t>
      </w:r>
    </w:p>
    <w:p w:rsidR="004D1E67" w:rsidRDefault="004D1E67" w:rsidP="004D1E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(адрес места жительства ребенка с указанием  индекса)</w:t>
      </w:r>
    </w:p>
    <w:p w:rsidR="004D1E67" w:rsidRDefault="004D1E67" w:rsidP="004D1E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  в  дальнейшем  "Воспитанник",   совместно   именуемые   Стороны, заключили настоящий Договор о нижеследующем:</w:t>
      </w:r>
    </w:p>
    <w:p w:rsidR="004D1E67" w:rsidRDefault="004D1E67" w:rsidP="004D1E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0" w:name="Par74"/>
      <w:bookmarkEnd w:id="0"/>
      <w:r>
        <w:rPr>
          <w:b/>
          <w:sz w:val="22"/>
          <w:szCs w:val="22"/>
        </w:rPr>
        <w:t>I. Предмет договора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1.2. Форма обучения - очная.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b/>
          <w:i/>
          <w:sz w:val="22"/>
          <w:szCs w:val="22"/>
          <w:u w:val="single"/>
        </w:rPr>
      </w:pPr>
      <w:bookmarkStart w:id="1" w:name="Par78"/>
      <w:bookmarkEnd w:id="1"/>
      <w:r>
        <w:rPr>
          <w:sz w:val="22"/>
          <w:szCs w:val="22"/>
        </w:rPr>
        <w:t xml:space="preserve">1.3. Наименование образовательной программы – </w:t>
      </w:r>
      <w:r>
        <w:rPr>
          <w:b/>
          <w:i/>
          <w:sz w:val="22"/>
          <w:szCs w:val="22"/>
          <w:u w:val="single"/>
        </w:rPr>
        <w:t xml:space="preserve"> Образовательная программа МДОБУ д\с «Колосок» 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календарных лет (года).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>1.5. Режим пребывания Воспитанника в образовательной организации –</w:t>
      </w:r>
      <w:r>
        <w:rPr>
          <w:b/>
          <w:sz w:val="22"/>
          <w:szCs w:val="22"/>
        </w:rPr>
        <w:t>9ч</w:t>
      </w:r>
      <w:r>
        <w:rPr>
          <w:i/>
          <w:sz w:val="22"/>
          <w:szCs w:val="22"/>
        </w:rPr>
        <w:t xml:space="preserve"> .</w:t>
      </w:r>
    </w:p>
    <w:p w:rsidR="004D1E67" w:rsidRDefault="004D1E67" w:rsidP="004D1E67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 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общеразвивающей</w:t>
      </w:r>
      <w:r>
        <w:rPr>
          <w:rFonts w:ascii="Times New Roman" w:hAnsi="Times New Roman" w:cs="Times New Roman"/>
          <w:sz w:val="22"/>
          <w:szCs w:val="22"/>
        </w:rPr>
        <w:t>__направленности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4D1E67" w:rsidRDefault="004D1E67" w:rsidP="004D1E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>н</w:t>
      </w:r>
      <w:proofErr w:type="gramEnd"/>
      <w:r>
        <w:rPr>
          <w:rFonts w:ascii="Times New Roman" w:hAnsi="Times New Roman" w:cs="Times New Roman"/>
          <w:sz w:val="22"/>
          <w:szCs w:val="22"/>
        </w:rPr>
        <w:t>аправленность группы (общеразвивающая, компенсирующая, комбинированная, оздоровительная)</w:t>
      </w:r>
    </w:p>
    <w:p w:rsidR="004D1E67" w:rsidRDefault="004D1E67" w:rsidP="004D1E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2" w:name="Par86"/>
      <w:bookmarkEnd w:id="2"/>
      <w:r>
        <w:rPr>
          <w:b/>
          <w:sz w:val="22"/>
          <w:szCs w:val="22"/>
        </w:rPr>
        <w:t>II. Взаимодействие Сторон.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2.1. Исполнитель вправе: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2.1.1. Самостоятельно осуществлять образовательную деятельность.</w:t>
      </w:r>
    </w:p>
    <w:p w:rsidR="004D1E67" w:rsidRDefault="004D1E67" w:rsidP="004D1E67">
      <w:pPr>
        <w:pStyle w:val="a5"/>
        <w:ind w:firstLine="284"/>
        <w:rPr>
          <w:sz w:val="22"/>
          <w:szCs w:val="22"/>
        </w:rPr>
      </w:pPr>
      <w:r>
        <w:rPr>
          <w:i/>
          <w:sz w:val="22"/>
          <w:szCs w:val="22"/>
        </w:rPr>
        <w:t xml:space="preserve">2.1.2. </w:t>
      </w:r>
      <w:r>
        <w:rPr>
          <w:sz w:val="22"/>
          <w:szCs w:val="22"/>
        </w:rPr>
        <w:t xml:space="preserve">Использовать и публично демонстрировать фотоматериалы и видеоматериалы с участием воспитанников ДОУ, творческие работы, выполненные ребенком. </w:t>
      </w:r>
    </w:p>
    <w:p w:rsidR="004D1E67" w:rsidRDefault="004D1E67" w:rsidP="004D1E67">
      <w:pPr>
        <w:pStyle w:val="a5"/>
        <w:ind w:firstLine="284"/>
        <w:rPr>
          <w:sz w:val="22"/>
          <w:szCs w:val="22"/>
        </w:rPr>
      </w:pPr>
      <w:r>
        <w:rPr>
          <w:sz w:val="22"/>
          <w:szCs w:val="22"/>
        </w:rPr>
        <w:t>2.1.3. Временно переводить ребенка в другую группу при необходимости.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вправе: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2.2.2. Получать от Исполнителя информацию: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r:id="rId5" w:anchor="Par74" w:history="1">
        <w:r>
          <w:rPr>
            <w:rStyle w:val="a4"/>
            <w:i/>
            <w:sz w:val="22"/>
            <w:szCs w:val="22"/>
          </w:rPr>
          <w:t>разделом I</w:t>
        </w:r>
      </w:hyperlink>
      <w:r>
        <w:rPr>
          <w:sz w:val="22"/>
          <w:szCs w:val="22"/>
        </w:rPr>
        <w:t xml:space="preserve"> настоящего Договора;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D1E67" w:rsidRDefault="004D1E67" w:rsidP="004D1E6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2.2.4.  Находиться  с  Воспитанником  в  образовательной  организации в период его адаптации в течение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трех дней.</w:t>
      </w:r>
    </w:p>
    <w:p w:rsidR="004D1E67" w:rsidRDefault="004D1E67" w:rsidP="004D1E6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2.2.6. Создавать (принимать участие) в деятельности коллегиальных органов управления, предусмотренных уставом образовательной организации.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 Исполнитель обязан: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Обеспечить надлежащее предоставление услуг, предусмотренных </w:t>
      </w:r>
      <w:hyperlink r:id="rId6" w:anchor="Par74" w:history="1">
        <w:r>
          <w:rPr>
            <w:rStyle w:val="a4"/>
            <w:i/>
            <w:sz w:val="22"/>
            <w:szCs w:val="22"/>
          </w:rPr>
          <w:t>разделом I</w:t>
        </w:r>
      </w:hyperlink>
      <w:r>
        <w:rPr>
          <w:sz w:val="22"/>
          <w:szCs w:val="22"/>
        </w:rPr>
        <w:t xml:space="preserve"> настоящего Договора, в </w:t>
      </w:r>
      <w:r>
        <w:rPr>
          <w:sz w:val="22"/>
          <w:szCs w:val="22"/>
        </w:rPr>
        <w:lastRenderedPageBreak/>
        <w:t>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>
          <w:rPr>
            <w:rStyle w:val="a4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Российской Федерации от 7 февраля 1992 г. N 2300-1 "О защите прав потребителей"  и Федеральным </w:t>
      </w:r>
      <w:hyperlink r:id="rId8" w:history="1">
        <w:r>
          <w:rPr>
            <w:rStyle w:val="a4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29 декабря 2012 г. N 273-ФЗ "Об образовании в Российской Федерации".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r:id="rId9" w:anchor="Par78" w:history="1">
        <w:r>
          <w:rPr>
            <w:rStyle w:val="a4"/>
            <w:i/>
            <w:sz w:val="22"/>
            <w:szCs w:val="22"/>
          </w:rPr>
          <w:t>пунктом 1.3</w:t>
        </w:r>
      </w:hyperlink>
      <w:r>
        <w:rPr>
          <w:i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настоящего Договора.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D1E67" w:rsidRDefault="004D1E67" w:rsidP="004D1E67">
      <w:pPr>
        <w:pStyle w:val="ConsPlusNonformat"/>
        <w:ind w:firstLine="284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2.3.10. Обеспечивать    Воспитанника    необходимым    сбалансированным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питанием в пределах установленной денежной нормы </w:t>
      </w:r>
      <w:r>
        <w:rPr>
          <w:rFonts w:ascii="Times New Roman" w:hAnsi="Times New Roman" w:cs="Times New Roman"/>
          <w:sz w:val="22"/>
          <w:szCs w:val="22"/>
          <w:u w:val="single"/>
        </w:rPr>
        <w:t>___________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четырёхразовое__питание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</w:t>
      </w:r>
    </w:p>
    <w:p w:rsidR="004D1E67" w:rsidRDefault="004D1E67" w:rsidP="004D1E67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(вид питания, в </w:t>
      </w:r>
      <w:proofErr w:type="spellStart"/>
      <w:r>
        <w:rPr>
          <w:rFonts w:ascii="Times New Roman" w:hAnsi="Times New Roman" w:cs="Times New Roman"/>
          <w:sz w:val="22"/>
          <w:szCs w:val="22"/>
        </w:rPr>
        <w:t>т.ч</w:t>
      </w:r>
      <w:proofErr w:type="spellEnd"/>
      <w:r>
        <w:rPr>
          <w:rFonts w:ascii="Times New Roman" w:hAnsi="Times New Roman" w:cs="Times New Roman"/>
          <w:sz w:val="22"/>
          <w:szCs w:val="22"/>
        </w:rPr>
        <w:t>. диетическое, кратность и время его приема)</w:t>
      </w:r>
    </w:p>
    <w:p w:rsidR="004D1E67" w:rsidRDefault="004D1E67" w:rsidP="004D1E6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2.3.11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существлять медицинское обслуживание ребенка:</w:t>
      </w:r>
    </w:p>
    <w:p w:rsidR="004D1E67" w:rsidRDefault="004D1E67" w:rsidP="004D1E6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лечебно-профилактические мероприятия: диспансеризация, витаминизация; </w:t>
      </w:r>
    </w:p>
    <w:p w:rsidR="004D1E67" w:rsidRDefault="004D1E67" w:rsidP="004D1E6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оздоровительные мероприятия: закаливание, соблюдение двигательного режима; </w:t>
      </w:r>
    </w:p>
    <w:p w:rsidR="004D1E67" w:rsidRDefault="004D1E67" w:rsidP="004D1E6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санитарно-гигиенические мероприятия: соблюдение санитарно-эпидемиологического режима.</w:t>
      </w:r>
    </w:p>
    <w:p w:rsidR="004D1E67" w:rsidRDefault="004D1E67" w:rsidP="004D1E67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- ежегодный осмотр узкими специалистами детской поликлиники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2.3.12. Переводить Воспитанника в следующую возрастную группу </w:t>
      </w:r>
      <w:r>
        <w:rPr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>с 1 сентября</w:t>
      </w:r>
      <w:r>
        <w:rPr>
          <w:i/>
          <w:sz w:val="22"/>
          <w:szCs w:val="22"/>
          <w:u w:val="single"/>
        </w:rPr>
        <w:t>.</w:t>
      </w:r>
    </w:p>
    <w:p w:rsidR="004D1E67" w:rsidRDefault="004D1E67" w:rsidP="004D1E67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2.3.13. Уведомить Заказчика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_____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за месяц____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о нецелесообразности оказания Воспитаннику образовательной услуги в объеме, предусмотренном    </w:t>
      </w:r>
      <w:hyperlink r:id="rId10" w:anchor="Par74" w:history="1">
        <w:r>
          <w:rPr>
            <w:rStyle w:val="a4"/>
            <w:rFonts w:ascii="Times New Roman" w:hAnsi="Times New Roman" w:cs="Times New Roman"/>
            <w:i/>
            <w:sz w:val="22"/>
            <w:szCs w:val="22"/>
          </w:rPr>
          <w:t>разделом   I</w:t>
        </w:r>
      </w:hyperlink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4D1E67" w:rsidRDefault="004D1E67" w:rsidP="004D1E67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2.3.14. Обеспечить соблюдение требований Федерального </w:t>
      </w:r>
      <w:hyperlink r:id="rId11" w:history="1">
        <w:r>
          <w:rPr>
            <w:rStyle w:val="a4"/>
            <w:sz w:val="22"/>
            <w:szCs w:val="22"/>
          </w:rPr>
          <w:t>закона</w:t>
        </w:r>
      </w:hyperlink>
      <w:r>
        <w:rPr>
          <w:sz w:val="22"/>
          <w:szCs w:val="22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 Сохранять конфиденциальность полученных персональных данных воспитанников и их Родителей, а так же обеспечить квалифицированную работу с ними – сбор, накопление, систематизация.</w:t>
      </w:r>
    </w:p>
    <w:p w:rsidR="004D1E67" w:rsidRDefault="004D1E67" w:rsidP="004D1E67">
      <w:pPr>
        <w:ind w:firstLine="284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2.3.15. </w:t>
      </w:r>
      <w:r>
        <w:rPr>
          <w:sz w:val="22"/>
          <w:szCs w:val="22"/>
        </w:rPr>
        <w:t xml:space="preserve">Сохранять место за ребенком в случае его болезни, санитарно-курортного лечения, карантина; отпуска и временного отсутствия Заказчика по уважительным причинам (болезнь, командировка, прочее), а также в летний период, сроком до </w:t>
      </w:r>
      <w:r>
        <w:rPr>
          <w:i/>
          <w:sz w:val="22"/>
          <w:szCs w:val="22"/>
          <w:u w:val="single"/>
        </w:rPr>
        <w:t>__</w:t>
      </w:r>
      <w:r>
        <w:rPr>
          <w:b/>
          <w:i/>
          <w:sz w:val="22"/>
          <w:szCs w:val="22"/>
          <w:u w:val="single"/>
        </w:rPr>
        <w:t>75</w:t>
      </w:r>
      <w:r>
        <w:rPr>
          <w:i/>
          <w:sz w:val="22"/>
          <w:szCs w:val="22"/>
          <w:u w:val="single"/>
        </w:rPr>
        <w:t>__</w:t>
      </w:r>
      <w:r>
        <w:rPr>
          <w:sz w:val="22"/>
          <w:szCs w:val="22"/>
        </w:rPr>
        <w:t>дней, вне зависимости от продолжительности отпуска Заказчика.</w:t>
      </w:r>
    </w:p>
    <w:p w:rsidR="004D1E67" w:rsidRDefault="004D1E67" w:rsidP="004D1E67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2.3.16. Информировать органы опеки и попечительства о жестоком обращении родителей с детьми, непосредственной угрозе жизни и здоровью ребенка.</w:t>
      </w:r>
    </w:p>
    <w:p w:rsidR="004D1E67" w:rsidRDefault="004D1E67" w:rsidP="004D1E67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2.3.17. 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 Заказчик обязан: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sz w:val="22"/>
          <w:szCs w:val="22"/>
        </w:rPr>
        <w:t>предоставлять Исполнителю все необходимые документы</w:t>
      </w:r>
      <w:proofErr w:type="gramEnd"/>
      <w:r>
        <w:rPr>
          <w:sz w:val="22"/>
          <w:szCs w:val="22"/>
        </w:rPr>
        <w:t>, предусмотренные уставом образовательной организации.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2.4.3. Незамедлительно сообщать Исполнителю об изменении контактного телефона и места жительства.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2.4.5. Информировать Исполнителя о предстоящем отсутствии Воспитанника в образовательной организации или его болезни </w:t>
      </w:r>
      <w:r>
        <w:rPr>
          <w:b/>
          <w:i/>
          <w:sz w:val="22"/>
          <w:szCs w:val="22"/>
          <w:u w:val="single"/>
        </w:rPr>
        <w:t>по телефону 2-51-77 .</w:t>
      </w:r>
    </w:p>
    <w:p w:rsidR="004D1E67" w:rsidRDefault="004D1E67" w:rsidP="004D1E67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Приводить ребенка  в ДОУ без признаков болезни и недомогания в опрятном виде, чистой одежде и обуви, отвечающих гигиеническим требованиям.  Приводить ребенка в ДОУ без </w:t>
      </w:r>
      <w:proofErr w:type="spellStart"/>
      <w:r>
        <w:rPr>
          <w:sz w:val="22"/>
          <w:szCs w:val="22"/>
        </w:rPr>
        <w:t>травмоопасных</w:t>
      </w:r>
      <w:proofErr w:type="spellEnd"/>
      <w:r>
        <w:rPr>
          <w:sz w:val="22"/>
          <w:szCs w:val="22"/>
        </w:rPr>
        <w:t xml:space="preserve"> игрушек, лекарств, других предметов, опасных для здоровья. 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2.4.6. </w:t>
      </w:r>
      <w:proofErr w:type="gramStart"/>
      <w:r>
        <w:rPr>
          <w:sz w:val="22"/>
          <w:szCs w:val="22"/>
        </w:rPr>
        <w:t>Предоставлять справку</w:t>
      </w:r>
      <w:proofErr w:type="gramEnd"/>
      <w:r>
        <w:rPr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D1E67" w:rsidRDefault="004D1E67" w:rsidP="004D1E67">
      <w:pPr>
        <w:ind w:firstLine="284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2.4.8. </w:t>
      </w:r>
      <w:r>
        <w:rPr>
          <w:sz w:val="22"/>
          <w:szCs w:val="22"/>
        </w:rPr>
        <w:t>Лично передавать и забирать ребенка у воспитателя, не передоверяя ребенка лицам, не достигшим 16-летнего возраста.</w:t>
      </w:r>
    </w:p>
    <w:p w:rsidR="004D1E67" w:rsidRDefault="004D1E67" w:rsidP="004D1E67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2.4.9. Не  приходить за  ребенком в состоянии алкогольного, токсического или наркотического опьянения.</w:t>
      </w:r>
    </w:p>
    <w:p w:rsidR="004D1E67" w:rsidRDefault="004D1E67" w:rsidP="004D1E67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2.4.10. Выполнять рекомендации администрации, педагогов, медицинских работников, специалистов ДОУ, касающиеся развития, воспитания и обучения ребенка.</w:t>
      </w:r>
    </w:p>
    <w:p w:rsidR="004D1E67" w:rsidRDefault="004D1E67" w:rsidP="004D1E67">
      <w:pPr>
        <w:ind w:firstLine="284"/>
        <w:jc w:val="both"/>
        <w:rPr>
          <w:i/>
          <w:sz w:val="22"/>
          <w:szCs w:val="22"/>
        </w:rPr>
      </w:pPr>
    </w:p>
    <w:p w:rsidR="004D1E67" w:rsidRDefault="004D1E67" w:rsidP="004D1E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3" w:name="Par141"/>
      <w:bookmarkEnd w:id="3"/>
      <w:r>
        <w:rPr>
          <w:b/>
          <w:sz w:val="22"/>
          <w:szCs w:val="22"/>
        </w:rPr>
        <w:t xml:space="preserve">III. Размер, сроки и порядок оплаты за </w:t>
      </w:r>
      <w:proofErr w:type="gramStart"/>
      <w:r>
        <w:rPr>
          <w:b/>
          <w:sz w:val="22"/>
          <w:szCs w:val="22"/>
        </w:rPr>
        <w:t>присмотр</w:t>
      </w:r>
      <w:proofErr w:type="gramEnd"/>
      <w:r>
        <w:rPr>
          <w:b/>
          <w:sz w:val="22"/>
          <w:szCs w:val="22"/>
        </w:rPr>
        <w:t xml:space="preserve"> и уход за воспитанником </w:t>
      </w:r>
    </w:p>
    <w:p w:rsidR="004D1E67" w:rsidRDefault="004D1E67" w:rsidP="004D1E67">
      <w:pPr>
        <w:pStyle w:val="ConsPlusNonformat"/>
        <w:ind w:firstLine="284"/>
        <w:rPr>
          <w:rFonts w:ascii="Times New Roman" w:hAnsi="Times New Roman" w:cs="Times New Roman"/>
          <w:sz w:val="22"/>
          <w:szCs w:val="22"/>
        </w:rPr>
      </w:pPr>
      <w:bookmarkStart w:id="4" w:name="Par144"/>
      <w:bookmarkEnd w:id="4"/>
      <w:r>
        <w:rPr>
          <w:rFonts w:ascii="Times New Roman" w:hAnsi="Times New Roman" w:cs="Times New Roman"/>
          <w:sz w:val="22"/>
          <w:szCs w:val="22"/>
        </w:rPr>
        <w:t xml:space="preserve">3.1. Стоимость  услуг Исполнителя по присмотру и уходу за Воспитанником (далее - родительская плата) составляет       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</w:t>
      </w:r>
      <w:bookmarkStart w:id="5" w:name="_GoBack"/>
      <w:bookmarkEnd w:id="5"/>
      <w:r>
        <w:rPr>
          <w:rFonts w:ascii="Times New Roman" w:hAnsi="Times New Roman" w:cs="Times New Roman"/>
          <w:b/>
          <w:sz w:val="22"/>
          <w:szCs w:val="22"/>
          <w:u w:val="single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руб</w:t>
      </w:r>
      <w:proofErr w:type="spellEnd"/>
    </w:p>
    <w:p w:rsidR="004D1E67" w:rsidRDefault="004D1E67" w:rsidP="004D1E6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D1E67" w:rsidRDefault="004D1E67" w:rsidP="004D1E67">
      <w:pPr>
        <w:pStyle w:val="ConsPlusNonformat"/>
        <w:ind w:firstLine="28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3.3. Заказчик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_____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ежемесячно</w:t>
      </w:r>
    </w:p>
    <w:p w:rsidR="004D1E67" w:rsidRDefault="004D1E67" w:rsidP="004D1E67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вносит  родительскую плату за присмотр и уход за Воспитанником, указанную в </w:t>
      </w:r>
      <w:hyperlink r:id="rId12" w:anchor="Par144" w:history="1">
        <w:r>
          <w:rPr>
            <w:rStyle w:val="a4"/>
            <w:rFonts w:ascii="Times New Roman" w:hAnsi="Times New Roman" w:cs="Times New Roman"/>
            <w:sz w:val="22"/>
            <w:szCs w:val="22"/>
          </w:rPr>
          <w:t>пункте 3.1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сумме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_1000__ </w:t>
      </w:r>
      <w:r>
        <w:rPr>
          <w:rFonts w:ascii="Times New Roman" w:hAnsi="Times New Roman" w:cs="Times New Roman"/>
          <w:b/>
          <w:sz w:val="22"/>
          <w:szCs w:val="22"/>
        </w:rPr>
        <w:t>рублей.</w:t>
      </w:r>
    </w:p>
    <w:p w:rsidR="004D1E67" w:rsidRDefault="004D1E67" w:rsidP="004D1E67">
      <w:pPr>
        <w:pStyle w:val="ConsPlusNonformat"/>
        <w:ind w:firstLine="284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3.4. Оплата производится в срок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___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до 25 числа текущего месяца</w:t>
      </w:r>
    </w:p>
    <w:p w:rsidR="004D1E67" w:rsidRDefault="004D1E67" w:rsidP="004D1E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6" w:name="Par165"/>
      <w:bookmarkEnd w:id="6"/>
    </w:p>
    <w:p w:rsidR="004D1E67" w:rsidRDefault="004D1E67" w:rsidP="004D1E67">
      <w:pPr>
        <w:widowControl w:val="0"/>
        <w:autoSpaceDE w:val="0"/>
        <w:autoSpaceDN w:val="0"/>
        <w:adjustRightInd w:val="0"/>
        <w:outlineLvl w:val="1"/>
        <w:rPr>
          <w:b/>
          <w:sz w:val="22"/>
          <w:szCs w:val="22"/>
        </w:rPr>
      </w:pPr>
      <w:bookmarkStart w:id="7" w:name="Par191"/>
      <w:bookmarkStart w:id="8" w:name="Par213"/>
      <w:bookmarkEnd w:id="7"/>
      <w:bookmarkEnd w:id="8"/>
      <w:r>
        <w:rPr>
          <w:b/>
          <w:sz w:val="22"/>
          <w:szCs w:val="22"/>
        </w:rPr>
        <w:t xml:space="preserve">                                                Основания изменения и расторжения договора.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4.1. Условия, на которых заключен настоящий Договор, могут быть изменены по соглашению сторон.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D1E67" w:rsidRDefault="004D1E67" w:rsidP="004D1E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9" w:name="Par219"/>
      <w:bookmarkEnd w:id="9"/>
      <w:r>
        <w:rPr>
          <w:b/>
          <w:sz w:val="22"/>
          <w:szCs w:val="22"/>
        </w:rPr>
        <w:t>VII. Заключительные положения.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5.1. Настоящий договор вступает в силу со дня его подписания Сторонами и действует до "__" ___ 20    г.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 Настоящий Договор составлен в экземплярах, имеющих равную юридическую силу, по одному для каждой из Сторон.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D1E67" w:rsidRDefault="004D1E67" w:rsidP="004D1E6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4D1E67" w:rsidRDefault="004D1E67" w:rsidP="004D1E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10" w:name="Par229"/>
      <w:bookmarkEnd w:id="10"/>
    </w:p>
    <w:p w:rsidR="004D1E67" w:rsidRDefault="004D1E67" w:rsidP="004D1E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4D1E67" w:rsidRDefault="004D1E67" w:rsidP="004D1E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4D1E67" w:rsidRDefault="004D1E67" w:rsidP="004D1E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4D1E67" w:rsidRDefault="004D1E67" w:rsidP="004D1E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4D1E67" w:rsidRDefault="004D1E67" w:rsidP="004D1E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4D1E67" w:rsidRDefault="004D1E67" w:rsidP="004D1E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4D1E67" w:rsidRDefault="004D1E67" w:rsidP="004D1E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4D1E67" w:rsidRDefault="004D1E67" w:rsidP="004D1E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4D1E67" w:rsidRDefault="004D1E67" w:rsidP="004D1E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4D1E67" w:rsidRDefault="004D1E67" w:rsidP="004D1E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4D1E67" w:rsidRDefault="004D1E67" w:rsidP="004D1E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4D1E67" w:rsidRDefault="004D1E67" w:rsidP="004D1E6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VIII. Реквизиты и подписи сторон.</w:t>
      </w:r>
    </w:p>
    <w:p w:rsidR="004D1E67" w:rsidRDefault="004D1E67" w:rsidP="004D1E67">
      <w:pPr>
        <w:pStyle w:val="ConsPlusCell"/>
        <w:rPr>
          <w:sz w:val="22"/>
          <w:szCs w:val="22"/>
        </w:rPr>
      </w:pPr>
    </w:p>
    <w:p w:rsidR="004D1E67" w:rsidRDefault="004D1E67" w:rsidP="004D1E67">
      <w:pPr>
        <w:rPr>
          <w:b/>
          <w:sz w:val="22"/>
          <w:szCs w:val="22"/>
        </w:rPr>
      </w:pPr>
      <w:r>
        <w:rPr>
          <w:b/>
          <w:sz w:val="22"/>
          <w:szCs w:val="22"/>
        </w:rPr>
        <w:t>Исполнитель: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Заказчик:</w:t>
      </w:r>
    </w:p>
    <w:p w:rsidR="004D1E67" w:rsidRDefault="004D1E67" w:rsidP="004D1E67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Муниципальное дошкольное образовательное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u w:val="single"/>
        </w:rPr>
        <w:t>__________________________________</w:t>
      </w:r>
    </w:p>
    <w:p w:rsidR="004D1E67" w:rsidRDefault="004D1E67" w:rsidP="004D1E67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бюджетное учреждение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(</w:t>
      </w:r>
      <w:r>
        <w:rPr>
          <w:sz w:val="22"/>
          <w:szCs w:val="22"/>
          <w:u w:val="single"/>
        </w:rPr>
        <w:t>Фамилия, имя, отчество родителей)</w:t>
      </w:r>
      <w:r>
        <w:rPr>
          <w:sz w:val="22"/>
          <w:szCs w:val="22"/>
        </w:rPr>
        <w:t xml:space="preserve">     </w:t>
      </w:r>
    </w:p>
    <w:p w:rsidR="004D1E67" w:rsidRDefault="004D1E67" w:rsidP="004D1E67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Детский сад</w:t>
      </w:r>
      <w:r>
        <w:rPr>
          <w:i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"Колосок"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Паспортные данные:___________________     </w:t>
      </w:r>
    </w:p>
    <w:p w:rsidR="004D1E67" w:rsidRDefault="004D1E67" w:rsidP="004D1E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Выдан ______________________________</w:t>
      </w:r>
    </w:p>
    <w:p w:rsidR="004D1E67" w:rsidRDefault="004D1E67" w:rsidP="004D1E67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462713 </w:t>
      </w:r>
      <w:proofErr w:type="gramStart"/>
      <w:r>
        <w:rPr>
          <w:sz w:val="22"/>
          <w:szCs w:val="22"/>
          <w:u w:val="single"/>
        </w:rPr>
        <w:t>Оренбургская</w:t>
      </w:r>
      <w:proofErr w:type="gramEnd"/>
      <w:r>
        <w:rPr>
          <w:sz w:val="22"/>
          <w:szCs w:val="22"/>
          <w:u w:val="single"/>
        </w:rPr>
        <w:t xml:space="preserve"> обл.  Домбаровский р-н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  <w:t xml:space="preserve">                               </w:t>
      </w:r>
      <w:r>
        <w:rPr>
          <w:sz w:val="22"/>
          <w:szCs w:val="22"/>
        </w:rPr>
        <w:t>Адрес: ___________________________</w:t>
      </w:r>
      <w:r>
        <w:rPr>
          <w:sz w:val="22"/>
          <w:szCs w:val="22"/>
        </w:rPr>
        <w:tab/>
        <w:t xml:space="preserve">                                       </w:t>
      </w:r>
    </w:p>
    <w:p w:rsidR="004D1E67" w:rsidRDefault="004D1E67" w:rsidP="004D1E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П. Полевой улица 8 Марта дом.2                                                             </w:t>
      </w:r>
    </w:p>
    <w:p w:rsidR="004D1E67" w:rsidRDefault="004D1E67" w:rsidP="004D1E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(юридический адрес)                                                                          </w:t>
      </w:r>
    </w:p>
    <w:p w:rsidR="004D1E67" w:rsidRDefault="004D1E67" w:rsidP="004D1E67">
      <w:r>
        <w:t>ИНН/КПП   5628004380/562801001                                                 Роспись: _________   /______________/</w:t>
      </w:r>
    </w:p>
    <w:p w:rsidR="004D1E67" w:rsidRDefault="004D1E67" w:rsidP="004D1E67">
      <w:r>
        <w:t>ОГРН 1025602443833</w:t>
      </w:r>
    </w:p>
    <w:p w:rsidR="004D1E67" w:rsidRDefault="004D1E67" w:rsidP="004D1E67">
      <w:proofErr w:type="gramStart"/>
      <w:r>
        <w:t>р</w:t>
      </w:r>
      <w:proofErr w:type="gramEnd"/>
      <w:r>
        <w:t xml:space="preserve">\с 40701810400001000067                                                 </w:t>
      </w:r>
    </w:p>
    <w:p w:rsidR="004D1E67" w:rsidRDefault="004D1E67" w:rsidP="004D1E6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ГРКЦ ГУ Банка России   </w:t>
      </w:r>
    </w:p>
    <w:p w:rsidR="004D1E67" w:rsidRDefault="004D1E67" w:rsidP="004D1E6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г. Оренбург УФК по Оренбургской области   </w:t>
      </w:r>
    </w:p>
    <w:p w:rsidR="004D1E67" w:rsidRDefault="004D1E67" w:rsidP="004D1E6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БИК 045354001</w:t>
      </w:r>
    </w:p>
    <w:p w:rsidR="004D1E67" w:rsidRDefault="004D1E67" w:rsidP="004D1E67">
      <w:pPr>
        <w:pStyle w:val="1"/>
        <w:rPr>
          <w:rFonts w:ascii="Times New Roman" w:hAnsi="Times New Roman"/>
        </w:rPr>
      </w:pPr>
    </w:p>
    <w:p w:rsidR="004D1E67" w:rsidRDefault="004D1E67" w:rsidP="004D1E67">
      <w:pPr>
        <w:rPr>
          <w:sz w:val="22"/>
          <w:szCs w:val="22"/>
        </w:rPr>
        <w:sectPr w:rsidR="004D1E67">
          <w:pgSz w:w="11906" w:h="16838"/>
          <w:pgMar w:top="426" w:right="566" w:bottom="284" w:left="709" w:header="709" w:footer="709" w:gutter="0"/>
          <w:cols w:space="720"/>
        </w:sectPr>
      </w:pPr>
    </w:p>
    <w:p w:rsidR="00537BAD" w:rsidRDefault="00537BAD"/>
    <w:sectPr w:rsidR="0053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CD"/>
    <w:rsid w:val="002F0ACD"/>
    <w:rsid w:val="004D1E67"/>
    <w:rsid w:val="00537BAD"/>
    <w:rsid w:val="005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D1E67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D1E67"/>
    <w:pPr>
      <w:jc w:val="both"/>
    </w:pPr>
    <w:rPr>
      <w:rFonts w:eastAsia="Calibri"/>
      <w:sz w:val="18"/>
    </w:rPr>
  </w:style>
  <w:style w:type="character" w:customStyle="1" w:styleId="a6">
    <w:name w:val="Основной текст Знак"/>
    <w:basedOn w:val="a0"/>
    <w:link w:val="a5"/>
    <w:uiPriority w:val="99"/>
    <w:semiHidden/>
    <w:rsid w:val="004D1E67"/>
    <w:rPr>
      <w:rFonts w:ascii="Times New Roman" w:eastAsia="Calibri" w:hAnsi="Times New Roman" w:cs="Times New Roman"/>
      <w:sz w:val="18"/>
      <w:szCs w:val="24"/>
      <w:lang w:eastAsia="ru-RU"/>
    </w:rPr>
  </w:style>
  <w:style w:type="paragraph" w:customStyle="1" w:styleId="ConsPlusNonformat">
    <w:name w:val="ConsPlusNonformat"/>
    <w:uiPriority w:val="99"/>
    <w:rsid w:val="004D1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E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D1E6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D1E67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D1E67"/>
    <w:pPr>
      <w:jc w:val="both"/>
    </w:pPr>
    <w:rPr>
      <w:rFonts w:eastAsia="Calibri"/>
      <w:sz w:val="18"/>
    </w:rPr>
  </w:style>
  <w:style w:type="character" w:customStyle="1" w:styleId="a6">
    <w:name w:val="Основной текст Знак"/>
    <w:basedOn w:val="a0"/>
    <w:link w:val="a5"/>
    <w:uiPriority w:val="99"/>
    <w:semiHidden/>
    <w:rsid w:val="004D1E67"/>
    <w:rPr>
      <w:rFonts w:ascii="Times New Roman" w:eastAsia="Calibri" w:hAnsi="Times New Roman" w:cs="Times New Roman"/>
      <w:sz w:val="18"/>
      <w:szCs w:val="24"/>
      <w:lang w:eastAsia="ru-RU"/>
    </w:rPr>
  </w:style>
  <w:style w:type="paragraph" w:customStyle="1" w:styleId="ConsPlusNonformat">
    <w:name w:val="ConsPlusNonformat"/>
    <w:uiPriority w:val="99"/>
    <w:rsid w:val="004D1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E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D1E6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734028CEC71B0F97658432EDE6DD937C432CAB68CA6CB3ED2F6FDA6B5EE7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734028CEC71B0F97658432EDE6DD937C422CA76DCB6CB3ED2F6FDA6B5EE7F" TargetMode="External"/><Relationship Id="rId12" Type="http://schemas.openxmlformats.org/officeDocument/2006/relationships/hyperlink" Target="file:///C:\Users\&#1057;&#1072;&#1076;&#1080;&#1082;\&#1093;&#1083;&#1072;&#1084;\&#1044;&#1086;&#1075;&#1086;&#1074;&#1086;&#1088;-&#1086;&#1073;-&#1086;&#1073;&#1088;&#1072;&#1079;&#1086;&#1074;&#1072;&#1085;&#1080;&#1080;%20(4)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7;&#1072;&#1076;&#1080;&#1082;\&#1093;&#1083;&#1072;&#1084;\&#1044;&#1086;&#1075;&#1086;&#1074;&#1086;&#1088;-&#1086;&#1073;-&#1086;&#1073;&#1088;&#1072;&#1079;&#1086;&#1074;&#1072;&#1085;&#1080;&#1080;%20(4).doc" TargetMode="External"/><Relationship Id="rId11" Type="http://schemas.openxmlformats.org/officeDocument/2006/relationships/hyperlink" Target="consultantplus://offline/ref=E9734028CEC71B0F97658432EDE6DD937C422DA86EC46CB3ED2F6FDA6B5EE7F" TargetMode="External"/><Relationship Id="rId5" Type="http://schemas.openxmlformats.org/officeDocument/2006/relationships/hyperlink" Target="file:///C:\Users\&#1057;&#1072;&#1076;&#1080;&#1082;\&#1093;&#1083;&#1072;&#1084;\&#1044;&#1086;&#1075;&#1086;&#1074;&#1086;&#1088;-&#1086;&#1073;-&#1086;&#1073;&#1088;&#1072;&#1079;&#1086;&#1074;&#1072;&#1085;&#1080;&#1080;%20(4).doc" TargetMode="External"/><Relationship Id="rId10" Type="http://schemas.openxmlformats.org/officeDocument/2006/relationships/hyperlink" Target="file:///C:\Users\&#1057;&#1072;&#1076;&#1080;&#1082;\&#1093;&#1083;&#1072;&#1084;\&#1044;&#1086;&#1075;&#1086;&#1074;&#1086;&#1088;-&#1086;&#1073;-&#1086;&#1073;&#1088;&#1072;&#1079;&#1086;&#1074;&#1072;&#1085;&#1080;&#1080;%20(4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7;&#1072;&#1076;&#1080;&#1082;\&#1093;&#1083;&#1072;&#1084;\&#1044;&#1086;&#1075;&#1086;&#1074;&#1086;&#1088;-&#1086;&#1073;-&#1086;&#1073;&#1088;&#1072;&#1079;&#1086;&#1074;&#1072;&#1085;&#1080;&#1080;%20(4)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2256</Words>
  <Characters>12863</Characters>
  <Application>Microsoft Office Word</Application>
  <DocSecurity>0</DocSecurity>
  <Lines>107</Lines>
  <Paragraphs>30</Paragraphs>
  <ScaleCrop>false</ScaleCrop>
  <Company/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2024-01-17T05:43:00Z</dcterms:created>
  <dcterms:modified xsi:type="dcterms:W3CDTF">2024-01-17T05:54:00Z</dcterms:modified>
</cp:coreProperties>
</file>